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82D" w:rsidRPr="00157012" w:rsidRDefault="004F182D" w:rsidP="00157012">
      <w:pPr>
        <w:pStyle w:val="AralkYok"/>
        <w:jc w:val="center"/>
        <w:rPr>
          <w:b/>
          <w:sz w:val="28"/>
          <w:szCs w:val="28"/>
        </w:rPr>
      </w:pPr>
      <w:r w:rsidRPr="00157012">
        <w:rPr>
          <w:b/>
          <w:sz w:val="28"/>
          <w:szCs w:val="28"/>
        </w:rPr>
        <w:t>HAYAT BOYU ÖĞRENME SORUN ALANLARI</w:t>
      </w:r>
    </w:p>
    <w:p w:rsidR="00EE4A7B" w:rsidRDefault="00EE4A7B" w:rsidP="004F182D">
      <w:pPr>
        <w:pStyle w:val="AralkYok"/>
      </w:pPr>
    </w:p>
    <w:p w:rsidR="005E35F0" w:rsidRPr="00EE4A7B" w:rsidRDefault="00EE4A7B" w:rsidP="005E35F0">
      <w:pPr>
        <w:pStyle w:val="AralkYok"/>
        <w:numPr>
          <w:ilvl w:val="0"/>
          <w:numId w:val="1"/>
        </w:numPr>
        <w:rPr>
          <w:b/>
        </w:rPr>
      </w:pPr>
      <w:r w:rsidRPr="00EE4A7B">
        <w:rPr>
          <w:b/>
        </w:rPr>
        <w:t xml:space="preserve">EĞİTİM-İSTİHDAM İLİŞKİSİ </w:t>
      </w:r>
    </w:p>
    <w:p w:rsidR="005E35F0" w:rsidRDefault="005E35F0" w:rsidP="005E35F0">
      <w:pPr>
        <w:pStyle w:val="AralkYok"/>
        <w:numPr>
          <w:ilvl w:val="0"/>
          <w:numId w:val="5"/>
        </w:numPr>
      </w:pPr>
      <w:r>
        <w:t>Eğitim-istihdam ilişkisinin yeterli düzeyde olmayışı</w:t>
      </w:r>
    </w:p>
    <w:p w:rsidR="005E35F0" w:rsidRPr="004F182D" w:rsidRDefault="005E35F0" w:rsidP="005E35F0">
      <w:pPr>
        <w:pStyle w:val="AralkYok"/>
        <w:numPr>
          <w:ilvl w:val="0"/>
          <w:numId w:val="5"/>
        </w:numPr>
      </w:pPr>
      <w:r w:rsidRPr="004F182D">
        <w:t>Öğretim programlarının değişen ihtiyaçlar doğrultusunda sürekli güncellen</w:t>
      </w:r>
      <w:r>
        <w:t>ememiş olması.</w:t>
      </w:r>
    </w:p>
    <w:p w:rsidR="005E35F0" w:rsidRDefault="005E35F0" w:rsidP="00EE4A7B">
      <w:pPr>
        <w:pStyle w:val="AralkYok"/>
        <w:numPr>
          <w:ilvl w:val="0"/>
          <w:numId w:val="5"/>
        </w:numPr>
      </w:pPr>
      <w:r w:rsidRPr="004F182D">
        <w:t>Yaşlıların sosyal ve ekonomik hayata etkin katılımlarını</w:t>
      </w:r>
      <w:r>
        <w:t xml:space="preserve">n sağlanamamış olması. </w:t>
      </w:r>
    </w:p>
    <w:p w:rsidR="00EE4A7B" w:rsidRDefault="00EE4A7B" w:rsidP="00EE4A7B">
      <w:pPr>
        <w:pStyle w:val="AralkYok"/>
        <w:ind w:left="1080"/>
      </w:pPr>
    </w:p>
    <w:p w:rsidR="005E35F0" w:rsidRPr="00EE4A7B" w:rsidRDefault="005E35F0" w:rsidP="005E35F0">
      <w:pPr>
        <w:pStyle w:val="AralkYok"/>
        <w:rPr>
          <w:b/>
        </w:rPr>
      </w:pPr>
      <w:r>
        <w:t xml:space="preserve">       </w:t>
      </w:r>
      <w:r w:rsidR="00EE4A7B">
        <w:t>2</w:t>
      </w:r>
      <w:r w:rsidR="00EE4A7B" w:rsidRPr="00EE4A7B">
        <w:rPr>
          <w:b/>
        </w:rPr>
        <w:t>.   HAYAT BOYU ÖĞRENMEYE ERİŞİM</w:t>
      </w:r>
    </w:p>
    <w:p w:rsidR="005E35F0" w:rsidRDefault="005E35F0" w:rsidP="005E35F0">
      <w:pPr>
        <w:pStyle w:val="AralkYok"/>
        <w:rPr>
          <w:color w:val="FF0000"/>
        </w:rPr>
      </w:pPr>
      <w:r>
        <w:tab/>
        <w:t xml:space="preserve">a) </w:t>
      </w:r>
      <w:r w:rsidRPr="004F182D">
        <w:t>Okuryazar oranı</w:t>
      </w:r>
      <w:r>
        <w:t>nın gelişmiş ülkeler düzeyine çıkartılamamış olması</w:t>
      </w:r>
    </w:p>
    <w:p w:rsidR="005E35F0" w:rsidRDefault="005E35F0" w:rsidP="005E35F0">
      <w:pPr>
        <w:pStyle w:val="AralkYok"/>
      </w:pPr>
      <w:r>
        <w:rPr>
          <w:color w:val="FF0000"/>
        </w:rPr>
        <w:tab/>
        <w:t>b)</w:t>
      </w:r>
      <w:r w:rsidRPr="005E35F0">
        <w:t xml:space="preserve"> </w:t>
      </w:r>
      <w:r w:rsidRPr="004F182D">
        <w:t>Hayat boyu öğrenmeye katılım sürecinde dezavantajlı bireylere özel önem veril</w:t>
      </w:r>
      <w:r>
        <w:t>eme</w:t>
      </w:r>
      <w:r w:rsidRPr="004F182D">
        <w:t>mesi</w:t>
      </w:r>
    </w:p>
    <w:p w:rsidR="005E35F0" w:rsidRDefault="005E35F0" w:rsidP="005E35F0">
      <w:pPr>
        <w:pStyle w:val="AralkYok"/>
        <w:ind w:left="720"/>
      </w:pPr>
      <w:r>
        <w:t xml:space="preserve">c)  </w:t>
      </w:r>
      <w:r w:rsidRPr="004F182D">
        <w:t>Eğitim kurumlarının fiziki altyapısı ile eğitici personel sayısının ve niteliğinin ihtiyaçlara uygun hale getiril</w:t>
      </w:r>
      <w:r>
        <w:t>ememiş olması.</w:t>
      </w:r>
    </w:p>
    <w:p w:rsidR="005E35F0" w:rsidRPr="004F182D" w:rsidRDefault="005E35F0" w:rsidP="005E35F0">
      <w:pPr>
        <w:pStyle w:val="AralkYok"/>
      </w:pPr>
    </w:p>
    <w:p w:rsidR="005E35F0" w:rsidRPr="00EE4A7B" w:rsidRDefault="00EE4A7B" w:rsidP="00EE4A7B">
      <w:pPr>
        <w:pStyle w:val="AralkYok"/>
        <w:ind w:left="360"/>
        <w:rPr>
          <w:b/>
        </w:rPr>
      </w:pPr>
      <w:r>
        <w:t>3.</w:t>
      </w:r>
      <w:r w:rsidRPr="00EE4A7B">
        <w:rPr>
          <w:b/>
        </w:rPr>
        <w:t>HAYAT BOYU ÖĞRENMEDE NİTELİK</w:t>
      </w:r>
    </w:p>
    <w:p w:rsidR="005E35F0" w:rsidRPr="004F182D" w:rsidRDefault="005E35F0" w:rsidP="005E35F0">
      <w:pPr>
        <w:pStyle w:val="AralkYok"/>
        <w:ind w:left="720"/>
      </w:pPr>
    </w:p>
    <w:p w:rsidR="00EE4A7B" w:rsidRDefault="005E35F0" w:rsidP="00EE4A7B">
      <w:pPr>
        <w:pStyle w:val="AralkYok"/>
        <w:ind w:left="720"/>
      </w:pPr>
      <w:r>
        <w:t>a)</w:t>
      </w:r>
      <w:r w:rsidR="00EE4A7B" w:rsidRPr="00EE4A7B">
        <w:t xml:space="preserve"> </w:t>
      </w:r>
      <w:r w:rsidR="00EE4A7B" w:rsidRPr="004F182D">
        <w:t xml:space="preserve">Hayat boyu </w:t>
      </w:r>
      <w:r w:rsidR="00EE4A7B">
        <w:t>öğrenme kültürünün oluşturulamamış olması.</w:t>
      </w:r>
    </w:p>
    <w:p w:rsidR="005E35F0" w:rsidRDefault="00EE4A7B" w:rsidP="005E35F0">
      <w:pPr>
        <w:pStyle w:val="AralkYok"/>
        <w:ind w:left="720"/>
      </w:pPr>
      <w:r>
        <w:t xml:space="preserve">b) </w:t>
      </w:r>
      <w:r w:rsidR="005E35F0">
        <w:t>İşgücü</w:t>
      </w:r>
      <w:r w:rsidR="005E35F0" w:rsidRPr="004F182D">
        <w:t xml:space="preserve"> niteliğinin uluslararası rekabet edebilir seviyeye ulaştırıl</w:t>
      </w:r>
      <w:r w:rsidR="005E35F0">
        <w:t>amamış olması.</w:t>
      </w:r>
      <w:bookmarkStart w:id="0" w:name="_GoBack"/>
      <w:bookmarkEnd w:id="0"/>
    </w:p>
    <w:p w:rsidR="005E35F0" w:rsidRDefault="00EE4A7B" w:rsidP="005E35F0">
      <w:pPr>
        <w:pStyle w:val="AralkYok"/>
        <w:ind w:left="720"/>
      </w:pPr>
      <w:r>
        <w:t>c</w:t>
      </w:r>
      <w:r w:rsidR="005E35F0">
        <w:t xml:space="preserve">) </w:t>
      </w:r>
      <w:r w:rsidR="005E35F0" w:rsidRPr="004F182D">
        <w:t xml:space="preserve">Uluslararası işbirliğinin </w:t>
      </w:r>
      <w:r w:rsidR="005E35F0">
        <w:t>artırılamamış olması.</w:t>
      </w:r>
    </w:p>
    <w:p w:rsidR="005E35F0" w:rsidRPr="004F182D" w:rsidRDefault="00EE4A7B" w:rsidP="005E35F0">
      <w:pPr>
        <w:pStyle w:val="AralkYok"/>
        <w:ind w:left="720"/>
      </w:pPr>
      <w:r>
        <w:t>d</w:t>
      </w:r>
      <w:r w:rsidR="005E35F0">
        <w:t>)</w:t>
      </w:r>
      <w:r w:rsidR="005E35F0" w:rsidRPr="005E35F0">
        <w:t xml:space="preserve"> </w:t>
      </w:r>
      <w:r w:rsidR="005E35F0" w:rsidRPr="004F182D">
        <w:t>Mesleki rehberlik hizmetlerinin güçlendiril</w:t>
      </w:r>
      <w:r w:rsidR="005E35F0">
        <w:t>ememiş olması</w:t>
      </w:r>
    </w:p>
    <w:p w:rsidR="005E35F0" w:rsidRPr="004F182D" w:rsidRDefault="005E35F0" w:rsidP="005E35F0">
      <w:pPr>
        <w:pStyle w:val="AralkYok"/>
      </w:pPr>
    </w:p>
    <w:p w:rsidR="005E35F0" w:rsidRPr="00EE4A7B" w:rsidRDefault="00EE4A7B" w:rsidP="00EE4A7B">
      <w:pPr>
        <w:pStyle w:val="AralkYok"/>
        <w:ind w:left="360"/>
        <w:rPr>
          <w:b/>
        </w:rPr>
      </w:pPr>
      <w:r w:rsidRPr="00EE4A7B">
        <w:rPr>
          <w:b/>
        </w:rPr>
        <w:t xml:space="preserve">4.İZLEME VE DEĞERLENDİRME </w:t>
      </w:r>
    </w:p>
    <w:p w:rsidR="004F182D" w:rsidRDefault="005E35F0" w:rsidP="005E35F0">
      <w:pPr>
        <w:pStyle w:val="AralkYok"/>
        <w:ind w:left="720"/>
      </w:pPr>
      <w:r>
        <w:t>a)</w:t>
      </w:r>
      <w:r w:rsidR="004F182D">
        <w:t>İzleme-</w:t>
      </w:r>
      <w:r w:rsidR="004F182D" w:rsidRPr="004F182D">
        <w:t xml:space="preserve">değerlendirme </w:t>
      </w:r>
      <w:r w:rsidR="004F182D">
        <w:t xml:space="preserve">sisteminin olmayışı </w:t>
      </w:r>
    </w:p>
    <w:p w:rsidR="004F182D" w:rsidRPr="004F182D" w:rsidRDefault="008129F7" w:rsidP="005E35F0">
      <w:pPr>
        <w:pStyle w:val="AralkYok"/>
        <w:ind w:left="720"/>
      </w:pPr>
      <w:r>
        <w:t xml:space="preserve"> </w:t>
      </w:r>
    </w:p>
    <w:p w:rsidR="004F182D" w:rsidRDefault="004F182D" w:rsidP="004F182D">
      <w:pPr>
        <w:pStyle w:val="AralkYok"/>
      </w:pPr>
    </w:p>
    <w:p w:rsidR="00EE4A7B" w:rsidRDefault="00EE4A7B" w:rsidP="004F182D">
      <w:pPr>
        <w:pStyle w:val="AralkYok"/>
      </w:pPr>
    </w:p>
    <w:p w:rsidR="00EE4A7B" w:rsidRDefault="00EE4A7B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</w:p>
    <w:p w:rsidR="004F182D" w:rsidRDefault="004F182D" w:rsidP="004F182D">
      <w:pPr>
        <w:pStyle w:val="AralkYok"/>
      </w:pPr>
      <w:r>
        <w:t>HAYAT BOYU ÖĞRENME SORUN ALANLARI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Hayat Boyu Öğrenmenin Eş Güdümü İçin Tarafların Görev ve Sorumluluklarının Açıkça Belirtildiği Bir Yasal Düzenlemenin Yapılması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Toplumsal Farkındalık Artırılarak Hayat Boyu Öğrenme Kültürünün Oluşturulması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Etkin İzleme, Değerlendirme ve Karar Verme İçin Veri Toplama Sisteminin Güçlendirilmesi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Tüm Bireylere Okuma Yazma Becerisi Kazandırılarak Okuryazar Oranında Artış Sağlanması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Temel Eğitim Başta Olmak Üzere Eğitimin Tüm Kademelerinde Okullaşma Oranlarında Artış Sağlanması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Eğitim Kurumlarının Fiziki Altyapısı ile Eğitici Personel Sayısının ve Niteliğinin İhtiyaçlara Uygun Hale Getirilmesi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Öğretim Programlarının Değişen İhtiyaçlar Doğrultusunda Sürekli Güncellenmesi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Bireylerin Çağın Değişen Gereksinimlerine Uyum Sağlayabilmeleri Amacıyla Bilgi ve İletişim Teknolojilerinin Kullanımının Etkin Hale Getirilmesi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Hayat Boyu Öğrenmeye Katılım Sürecinde Dezavantajlı Bireylere Özel Önem Verilmesi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Hayat Boyu Öğrenme Kapsamında Mesleki Rehberlik Hizmetlerinin Güçlendirilmesi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Mesleki Yeterlilik Sistemi Aktif Hale Getirilerek Kalite Güvence Sisteminin Kurulması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Öğretim Programları Arasındaki ve Okuldan İşe-İşten Okula Geçişlerin Kolaylaştırılması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İşgücünün Niteliğinin Uluslararası Rekabet Edebilir Seviyeye Ulaştırılması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Hayat Boyu Öğrenmenin Finansmanının Taraflarca Paylaşılmasının Sağlanması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Hayat Boyu Öğrenme Kapsamında Uluslararası İşbirliğinin ve Hareketliliğin Artırılması</w:t>
      </w:r>
    </w:p>
    <w:p w:rsidR="004F182D" w:rsidRPr="004F182D" w:rsidRDefault="004F182D" w:rsidP="004F182D">
      <w:pPr>
        <w:pStyle w:val="AralkYok"/>
        <w:numPr>
          <w:ilvl w:val="0"/>
          <w:numId w:val="2"/>
        </w:numPr>
      </w:pPr>
      <w:r w:rsidRPr="004F182D">
        <w:t>Yaşlıların Sosyal ve Ekonomik Hayata Etkin Katılımlarını Artırmak Üzere Hayat Boyu Öğrenme Faaliyetlerinin Desteklenmesi</w:t>
      </w:r>
    </w:p>
    <w:p w:rsidR="004F182D" w:rsidRPr="004F182D" w:rsidRDefault="004F182D" w:rsidP="004F182D">
      <w:pPr>
        <w:pStyle w:val="AralkYok"/>
      </w:pPr>
    </w:p>
    <w:p w:rsidR="004F182D" w:rsidRPr="004F182D" w:rsidRDefault="004F182D" w:rsidP="004F182D">
      <w:pPr>
        <w:pStyle w:val="AralkYok"/>
      </w:pPr>
    </w:p>
    <w:p w:rsidR="004F182D" w:rsidRPr="004F182D" w:rsidRDefault="004F182D" w:rsidP="004F182D">
      <w:pPr>
        <w:pStyle w:val="AralkYok"/>
      </w:pPr>
    </w:p>
    <w:sectPr w:rsidR="004F182D" w:rsidRPr="004F18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2B95"/>
    <w:multiLevelType w:val="hybridMultilevel"/>
    <w:tmpl w:val="02DE3EE8"/>
    <w:lvl w:ilvl="0" w:tplc="BD6A10DA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D90533"/>
    <w:multiLevelType w:val="hybridMultilevel"/>
    <w:tmpl w:val="B22277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77EA8"/>
    <w:multiLevelType w:val="hybridMultilevel"/>
    <w:tmpl w:val="B22277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C7AAC"/>
    <w:multiLevelType w:val="hybridMultilevel"/>
    <w:tmpl w:val="B22277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D5692"/>
    <w:multiLevelType w:val="hybridMultilevel"/>
    <w:tmpl w:val="D7F8FF26"/>
    <w:lvl w:ilvl="0" w:tplc="50D806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82D"/>
    <w:rsid w:val="00157012"/>
    <w:rsid w:val="00167799"/>
    <w:rsid w:val="004E1270"/>
    <w:rsid w:val="004F182D"/>
    <w:rsid w:val="005E35F0"/>
    <w:rsid w:val="00762A1B"/>
    <w:rsid w:val="008129F7"/>
    <w:rsid w:val="00884726"/>
    <w:rsid w:val="00BF4BD0"/>
    <w:rsid w:val="00D4538A"/>
    <w:rsid w:val="00EE4A7B"/>
    <w:rsid w:val="00F0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72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18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72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18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1C372-CE63-4926-A3B4-DCF763B7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2013-11-06T12:40:00Z</dcterms:created>
  <dcterms:modified xsi:type="dcterms:W3CDTF">2013-11-06T15:41:00Z</dcterms:modified>
</cp:coreProperties>
</file>